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86E" w:rsidRDefault="00FA486E" w:rsidP="00FA486E">
      <w:pPr>
        <w:pStyle w:val="a3"/>
      </w:pPr>
      <w:r>
        <w:t>Зарегистрировано в Минюсте России 29 октября 2015 г. N 39547</w:t>
      </w:r>
    </w:p>
    <w:p w:rsidR="00FA486E" w:rsidRDefault="00FA486E" w:rsidP="00FA486E">
      <w:pPr>
        <w:pStyle w:val="a3"/>
      </w:pPr>
      <w:r>
        <w:t> </w:t>
      </w:r>
    </w:p>
    <w:p w:rsidR="00FA486E" w:rsidRDefault="00FA486E" w:rsidP="00FA486E">
      <w:pPr>
        <w:pStyle w:val="a3"/>
        <w:jc w:val="center"/>
      </w:pPr>
      <w:r>
        <w:t>ФЕДЕРАЛЬНАЯ СЛУЖБА ПО НАДЗОРУ В СФЕРЕ ЗАЩИТЫ</w:t>
      </w:r>
    </w:p>
    <w:p w:rsidR="00FA486E" w:rsidRDefault="00FA486E" w:rsidP="00FA486E">
      <w:pPr>
        <w:pStyle w:val="a3"/>
        <w:jc w:val="center"/>
      </w:pPr>
      <w:r>
        <w:t>ПРАВ ПОТРЕБИТЕЛЕЙ И БЛАГОПОЛУЧИЯ ЧЕЛОВЕКА</w:t>
      </w:r>
    </w:p>
    <w:p w:rsidR="00FA486E" w:rsidRDefault="00FA486E" w:rsidP="00FA486E">
      <w:pPr>
        <w:pStyle w:val="a3"/>
        <w:jc w:val="center"/>
      </w:pPr>
      <w:r>
        <w:t> </w:t>
      </w:r>
    </w:p>
    <w:p w:rsidR="00FA486E" w:rsidRDefault="00FA486E" w:rsidP="00FA486E">
      <w:pPr>
        <w:pStyle w:val="a3"/>
        <w:jc w:val="center"/>
      </w:pPr>
      <w:r>
        <w:t>ГЛАВНЫЙ ГОСУДАРСТВЕННЫЙ САНИТАРНЫЙ ВРАЧ</w:t>
      </w:r>
    </w:p>
    <w:p w:rsidR="00FA486E" w:rsidRDefault="00FA486E" w:rsidP="00FA486E">
      <w:pPr>
        <w:pStyle w:val="a3"/>
        <w:jc w:val="center"/>
      </w:pPr>
      <w:r>
        <w:t>РОССИЙСКОЙ ФЕДЕРАЦИИ</w:t>
      </w:r>
    </w:p>
    <w:p w:rsidR="00FA486E" w:rsidRDefault="00FA486E" w:rsidP="00FA486E">
      <w:pPr>
        <w:pStyle w:val="a3"/>
        <w:jc w:val="center"/>
      </w:pPr>
      <w:r>
        <w:t> </w:t>
      </w:r>
    </w:p>
    <w:p w:rsidR="00FA486E" w:rsidRDefault="00FA486E" w:rsidP="00FA486E">
      <w:pPr>
        <w:pStyle w:val="a3"/>
        <w:jc w:val="center"/>
      </w:pPr>
      <w:r>
        <w:t>ПОСТАНОВЛЕНИЕ</w:t>
      </w:r>
    </w:p>
    <w:p w:rsidR="00FA486E" w:rsidRDefault="00FA486E" w:rsidP="00FA486E">
      <w:pPr>
        <w:pStyle w:val="a3"/>
        <w:jc w:val="center"/>
      </w:pPr>
      <w:r>
        <w:t>от 28 сентября 2015 г. N 61</w:t>
      </w:r>
    </w:p>
    <w:p w:rsidR="00FA486E" w:rsidRDefault="00FA486E" w:rsidP="00FA486E">
      <w:pPr>
        <w:pStyle w:val="a3"/>
        <w:jc w:val="center"/>
      </w:pPr>
      <w:r>
        <w:t> </w:t>
      </w:r>
    </w:p>
    <w:p w:rsidR="00FA486E" w:rsidRDefault="00FA486E" w:rsidP="00FA486E">
      <w:pPr>
        <w:pStyle w:val="a3"/>
        <w:jc w:val="center"/>
      </w:pPr>
      <w:r>
        <w:t>ОБ УТВЕРЖДЕНИИ СП 2.1.2.3304-15</w:t>
      </w:r>
    </w:p>
    <w:p w:rsidR="00FA486E" w:rsidRDefault="00FA486E" w:rsidP="00FA486E">
      <w:pPr>
        <w:pStyle w:val="a3"/>
        <w:jc w:val="center"/>
      </w:pPr>
      <w:r>
        <w:t>"САНИТАРНО-ЭПИДЕМИОЛОГИЧЕСКИЕ ТРЕБОВАНИЯ К РАЗМЕЩЕНИЮ,</w:t>
      </w:r>
    </w:p>
    <w:p w:rsidR="00FA486E" w:rsidRDefault="00FA486E" w:rsidP="00FA486E">
      <w:pPr>
        <w:pStyle w:val="a3"/>
        <w:jc w:val="center"/>
      </w:pPr>
      <w:r>
        <w:t>УСТРОЙСТВУ И СОДЕРЖАНИЮ ОБЪЕКТОВ СПОРТА"</w:t>
      </w:r>
    </w:p>
    <w:p w:rsidR="00FA486E" w:rsidRDefault="00FA486E" w:rsidP="00FA486E">
      <w:pPr>
        <w:pStyle w:val="a3"/>
      </w:pPr>
      <w:r>
        <w:t> </w:t>
      </w:r>
    </w:p>
    <w:p w:rsidR="00FA486E" w:rsidRDefault="00FA486E" w:rsidP="00FA486E">
      <w:pPr>
        <w:pStyle w:val="a3"/>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ст. 29; N 27, ст. 3213; N 46, ст. 5554; N 49, ст. 6070; 2008, N 24, ст. 2801; N 29 (ч. 1), ст. 3418; N 30 (ч. 2), ст. 3616; N 44, ст. 4984; N 52 (ч. 1), ст. 6223; 2009, N 1, ст. 17; 2010, N 40, ст. 4969; 2011, N 1, ст. 6; N 30 (ч. 1), ст. 4563, ст. 4590, ст. 4591, ст. 4596; N 50, ст. 7359; 2012, N 24, ст. 3069; N 26, ст. 3446; 2013, N 27, ст. 3477; N 30 (ч. 1), ст. 4079; N 48, ст. 6165; 2014, N 26 (ч. 1), ст. 3366, ст. 3377; 2015, N 1 (ч. 1), ст. 11; N 27, ст. 3951; N 29 (ч. 1), ст. 4339; N 29 (ч. 1), ст. 4359)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FA486E" w:rsidRDefault="00FA486E" w:rsidP="00FA486E">
      <w:pPr>
        <w:pStyle w:val="a3"/>
      </w:pPr>
      <w:r>
        <w:t>Утвердить санитарно-эпидемиологические правила и нормативы СанПин 2.1.2.3304-15 Санитарно-эпидемиологические требования к размещению, устройству и содержанию объектов спорта" (приложение).</w:t>
      </w:r>
    </w:p>
    <w:p w:rsidR="00FA486E" w:rsidRDefault="00FA486E" w:rsidP="00FA486E">
      <w:pPr>
        <w:pStyle w:val="a3"/>
      </w:pPr>
      <w:r>
        <w:t> </w:t>
      </w:r>
    </w:p>
    <w:p w:rsidR="00FA486E" w:rsidRDefault="00FA486E" w:rsidP="00FA486E">
      <w:pPr>
        <w:pStyle w:val="a3"/>
        <w:jc w:val="right"/>
      </w:pPr>
      <w:r>
        <w:lastRenderedPageBreak/>
        <w:t>А.Ю.ПОПОВА</w:t>
      </w:r>
    </w:p>
    <w:p w:rsidR="00FA486E" w:rsidRDefault="00FA486E" w:rsidP="00FA486E">
      <w:pPr>
        <w:pStyle w:val="a3"/>
        <w:jc w:val="right"/>
      </w:pPr>
      <w:r>
        <w:t> </w:t>
      </w:r>
    </w:p>
    <w:p w:rsidR="00FA486E" w:rsidRDefault="00FA486E" w:rsidP="00FA486E">
      <w:pPr>
        <w:pStyle w:val="a3"/>
        <w:jc w:val="right"/>
      </w:pPr>
      <w:r>
        <w:t>Приложение</w:t>
      </w:r>
    </w:p>
    <w:p w:rsidR="00FA486E" w:rsidRDefault="00FA486E" w:rsidP="00FA486E">
      <w:pPr>
        <w:pStyle w:val="a3"/>
        <w:jc w:val="right"/>
      </w:pPr>
      <w:r>
        <w:t> </w:t>
      </w:r>
    </w:p>
    <w:p w:rsidR="00FA486E" w:rsidRDefault="00FA486E" w:rsidP="00FA486E">
      <w:pPr>
        <w:pStyle w:val="a3"/>
        <w:jc w:val="right"/>
      </w:pPr>
      <w:r>
        <w:t>Утверждены постановлением</w:t>
      </w:r>
    </w:p>
    <w:p w:rsidR="00FA486E" w:rsidRDefault="00FA486E" w:rsidP="00FA486E">
      <w:pPr>
        <w:pStyle w:val="a3"/>
        <w:jc w:val="right"/>
      </w:pPr>
      <w:r>
        <w:t>Главного государственного</w:t>
      </w:r>
    </w:p>
    <w:p w:rsidR="00FA486E" w:rsidRDefault="00FA486E" w:rsidP="00FA486E">
      <w:pPr>
        <w:pStyle w:val="a3"/>
        <w:jc w:val="right"/>
      </w:pPr>
      <w:r>
        <w:t>санитарного врача Российской Федерации</w:t>
      </w:r>
    </w:p>
    <w:p w:rsidR="00FA486E" w:rsidRDefault="00FA486E" w:rsidP="00FA486E">
      <w:pPr>
        <w:pStyle w:val="a3"/>
        <w:jc w:val="right"/>
      </w:pPr>
      <w:r>
        <w:t>от 28.09.2015 N 61</w:t>
      </w:r>
    </w:p>
    <w:p w:rsidR="00FA486E" w:rsidRDefault="00FA486E" w:rsidP="00FA486E">
      <w:pPr>
        <w:pStyle w:val="a3"/>
        <w:jc w:val="right"/>
      </w:pPr>
      <w:r>
        <w:t> </w:t>
      </w:r>
    </w:p>
    <w:p w:rsidR="00FA486E" w:rsidRDefault="00FA486E" w:rsidP="00FA486E">
      <w:pPr>
        <w:pStyle w:val="a3"/>
        <w:jc w:val="center"/>
      </w:pPr>
      <w:bookmarkStart w:id="0" w:name="P35"/>
      <w:bookmarkEnd w:id="0"/>
      <w:r>
        <w:t>САНИТАРНО-ЭПИДЕМИОЛОГИЧЕСКИЕ ТРЕБОВАНИЯ</w:t>
      </w:r>
    </w:p>
    <w:p w:rsidR="00FA486E" w:rsidRDefault="00FA486E" w:rsidP="00FA486E">
      <w:pPr>
        <w:pStyle w:val="a3"/>
        <w:jc w:val="center"/>
      </w:pPr>
      <w:r>
        <w:t>К РАЗМЕЩЕНИЮ, УСТРОЙСТВУ И СОДЕРЖАНИЮ ОБЪЕКТОВ СПОРТА</w:t>
      </w:r>
    </w:p>
    <w:p w:rsidR="00FA486E" w:rsidRDefault="00FA486E" w:rsidP="00FA486E">
      <w:pPr>
        <w:pStyle w:val="a3"/>
        <w:jc w:val="center"/>
      </w:pPr>
      <w:r>
        <w:t> </w:t>
      </w:r>
    </w:p>
    <w:p w:rsidR="00FA486E" w:rsidRDefault="00FA486E" w:rsidP="00FA486E">
      <w:pPr>
        <w:pStyle w:val="a3"/>
        <w:jc w:val="center"/>
      </w:pPr>
      <w:r>
        <w:t>Санитарно-эпидемиологические правила и нормативы</w:t>
      </w:r>
    </w:p>
    <w:p w:rsidR="00FA486E" w:rsidRDefault="00FA486E" w:rsidP="00FA486E">
      <w:pPr>
        <w:pStyle w:val="a3"/>
        <w:jc w:val="center"/>
      </w:pPr>
      <w:r>
        <w:t>СП 2.1.2.3304-15</w:t>
      </w:r>
    </w:p>
    <w:p w:rsidR="00FA486E" w:rsidRDefault="00FA486E" w:rsidP="00FA486E">
      <w:pPr>
        <w:pStyle w:val="a3"/>
        <w:jc w:val="center"/>
      </w:pPr>
      <w:r>
        <w:t>I. Общие положения и область применения</w:t>
      </w:r>
    </w:p>
    <w:p w:rsidR="00FA486E" w:rsidRDefault="00FA486E" w:rsidP="00FA486E">
      <w:pPr>
        <w:pStyle w:val="a3"/>
      </w:pPr>
      <w:r>
        <w:t>1.1. Настоящие санитарно-эпидемиологические правила (далее - санитарные правила) устанавливают санитарно-эпидемиологические требования к размещению, устройству и содержанию объектов спорта.</w:t>
      </w:r>
    </w:p>
    <w:p w:rsidR="00FA486E" w:rsidRDefault="00FA486E" w:rsidP="00FA486E">
      <w:pPr>
        <w:pStyle w:val="a3"/>
      </w:pPr>
      <w:r>
        <w:t>Санитарные правила направлены на охрану здоровья граждан, занимающихся физкультурой и спортом, в том числе детей, подростков и лиц с ограниченными возможностями здоровья (далее - лиц, занимающихся спортом) при использовании ими объектов спорта.</w:t>
      </w:r>
    </w:p>
    <w:p w:rsidR="00FA486E" w:rsidRDefault="00FA486E" w:rsidP="00FA486E">
      <w:pPr>
        <w:pStyle w:val="a3"/>
      </w:pPr>
      <w:r>
        <w:t>1.2. Настоящие санитарные правила обязательны для исполнения юридическими лицами и индивидуальными предпринимателями, в собственности или во владении которых находятся объекты спорта, а также лицами, осуществляющими их проектирование, строительство и реконструкцию.</w:t>
      </w:r>
    </w:p>
    <w:p w:rsidR="00FA486E" w:rsidRDefault="00FA486E" w:rsidP="00FA486E">
      <w:pPr>
        <w:pStyle w:val="a3"/>
      </w:pPr>
      <w:r>
        <w:t>1.3. Санитарные правила не распространяются на объекты спорта, находящиеся в стадии проектирования, строительства или ввода в эксплуатацию на момент вступления в силу настоящих санитарных правил.</w:t>
      </w:r>
    </w:p>
    <w:p w:rsidR="00FA486E" w:rsidRDefault="00FA486E" w:rsidP="00FA486E">
      <w:pPr>
        <w:pStyle w:val="a3"/>
      </w:pPr>
      <w:r>
        <w:t>Ранее построенные объекты спорта в части архитектурно-планировочных решений эксплуатируются в соответствии с проектом, по которому они были построены.</w:t>
      </w:r>
    </w:p>
    <w:p w:rsidR="00FA486E" w:rsidRDefault="00FA486E" w:rsidP="00FA486E">
      <w:pPr>
        <w:pStyle w:val="a3"/>
      </w:pPr>
      <w:r>
        <w:t>Санитарные правила не распространяются на плавательные бассейны.</w:t>
      </w:r>
    </w:p>
    <w:p w:rsidR="00FA486E" w:rsidRDefault="00FA486E" w:rsidP="00FA486E">
      <w:pPr>
        <w:pStyle w:val="a3"/>
      </w:pPr>
      <w:r>
        <w:lastRenderedPageBreak/>
        <w:t>1.4. Для лиц, занимающихся спортом, и зрителей с ограниченными возможностями здоровья во вновь открываемых, строящихся и реконструируемых объектах спорта (на территории и в зданиях) предусматриваются мероприятия для создания безбарьерной среды, обеспечивающие их свободное передвижение.</w:t>
      </w:r>
    </w:p>
    <w:p w:rsidR="00FA486E" w:rsidRDefault="00FA486E" w:rsidP="00FA486E">
      <w:pPr>
        <w:pStyle w:val="a3"/>
      </w:pPr>
      <w:r>
        <w:t>1.5. Контроль за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rsidR="00FA486E" w:rsidRDefault="00FA486E" w:rsidP="00FA486E">
      <w:pPr>
        <w:pStyle w:val="a3"/>
        <w:jc w:val="center"/>
      </w:pPr>
      <w:r>
        <w:t>II. Требования к участку при размещении объектов спорта</w:t>
      </w:r>
    </w:p>
    <w:p w:rsidR="00FA486E" w:rsidRDefault="00FA486E" w:rsidP="00FA486E">
      <w:pPr>
        <w:pStyle w:val="a3"/>
      </w:pPr>
      <w:r>
        <w:t>2.1.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 с соблюдением санитарно-эпидемиологических требований &lt;1&gt;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Почва на участке строительства объектов спорта должна соответствовать гигиеническим требованиям, предъявляемым к содержанию потенциально опасных для человека веществ в почве &lt;2&gt;.</w:t>
      </w:r>
    </w:p>
    <w:p w:rsidR="00FA486E" w:rsidRDefault="00FA486E" w:rsidP="00FA486E">
      <w:pPr>
        <w:pStyle w:val="a3"/>
      </w:pPr>
      <w:r>
        <w:t>--------------------------------</w:t>
      </w:r>
    </w:p>
    <w:p w:rsidR="00FA486E" w:rsidRDefault="00FA486E" w:rsidP="00FA486E">
      <w:pPr>
        <w:pStyle w:val="a3"/>
      </w:pPr>
      <w:r>
        <w:t>&lt;1&gt;</w:t>
      </w:r>
      <w:hyperlink r:id="rId4" w:history="1">
        <w:r>
          <w:rPr>
            <w:rStyle w:val="a4"/>
          </w:rPr>
          <w:t>СанПиН 2.2.1/2.1.1.1200-03</w:t>
        </w:r>
      </w:hyperlink>
      <w:r>
        <w:t xml:space="preserve">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25.09.2007 N 74 (зарегистрировано в Минюсте России 25.01.2008, регистрационный N 10995), с изменениями, внесенными постановлениями Главного государственного санитарного врача Российской Федерации: постановлением от 10.04.2008 N 25 (зарегистрировано Минюстом России от 07.05.2008, регистрационный N 11637); постановлением от 06.10.2009 N 61 (зарегистрировано Минюстом России от 27.10.2009, регистрационный N 15115); постановлением от 09.09.2010 N 122 (зарегистрировано Минюстом России от 12.10.2010, регистрационный N 18699); постановлением от 25.04.2014 N 31 (зарегистрировано Минюстом России от 20.05.2014, регистрационный N 32330).</w:t>
      </w:r>
    </w:p>
    <w:p w:rsidR="00FA486E" w:rsidRDefault="00FA486E" w:rsidP="00FA486E">
      <w:pPr>
        <w:pStyle w:val="a3"/>
      </w:pPr>
      <w:r>
        <w:t>&lt;2&gt;</w:t>
      </w:r>
      <w:hyperlink r:id="rId5" w:history="1">
        <w:r>
          <w:rPr>
            <w:rStyle w:val="a4"/>
          </w:rPr>
          <w:t>СанПиН 2.1.7.1287-03</w:t>
        </w:r>
      </w:hyperlink>
      <w:r>
        <w:t xml:space="preserve"> "Санитарно-эпидемиологические требования к качеству почвы", утверждены постановлением Главного государственного санитарного врача Российской Федерации от 17.04.2003 N 53 (зарегистрировано в Минюсте России 05.05.2003, регистрационный N 4500), с изменениями, внесенными постановлением Главного государственного санитарного врача Российской Федерации от 25.04.2007 N 20 (зарегистрировано Минюстом России 05.06.2007, регистрационный N 9598).</w:t>
      </w:r>
    </w:p>
    <w:p w:rsidR="00FA486E" w:rsidRDefault="00FA486E" w:rsidP="00FA486E">
      <w:pPr>
        <w:pStyle w:val="a3"/>
      </w:pPr>
      <w:r>
        <w:t> </w:t>
      </w:r>
    </w:p>
    <w:p w:rsidR="00FA486E" w:rsidRDefault="00FA486E" w:rsidP="00FA486E">
      <w:pPr>
        <w:pStyle w:val="a3"/>
      </w:pPr>
      <w:r>
        <w:t>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rsidR="00FA486E" w:rsidRDefault="00FA486E" w:rsidP="00FA486E">
      <w:pPr>
        <w:pStyle w:val="a3"/>
      </w:pPr>
      <w:r>
        <w:lastRenderedPageBreak/>
        <w:t>2.2. При проектировании и размещении открытых плоскостных объектов спорта в жилом районе предусматриваются мероприятия по защите от шума проживающих в жилых помещениях. Уровни шума в жилых помещениях жилых домов при эксплуатации открытых плоскостных объектов спорта не должны превышать гигиенические нормативы для помещений жилых, общественных зданий и территории жилой застройки.</w:t>
      </w:r>
    </w:p>
    <w:p w:rsidR="00FA486E" w:rsidRDefault="00FA486E" w:rsidP="00FA486E">
      <w:pPr>
        <w:pStyle w:val="a3"/>
      </w:pPr>
      <w:r>
        <w:t>2.3. Хозяйственная зона территории объекта спорта должна размещаться изолированно от мест проведения физкультурных и спортивных мероприятий и иметь отдельный въезд.</w:t>
      </w:r>
    </w:p>
    <w:p w:rsidR="00FA486E" w:rsidRDefault="00FA486E" w:rsidP="00FA486E">
      <w:pPr>
        <w:pStyle w:val="a3"/>
      </w:pPr>
      <w:r>
        <w:t>2.4. На территории зоны хозяйственного назначения размещаются: собственные сооружения водоснабжения (при наличии), котельная и насосная с водонапорным баком (при наличии), гараж, автостоянка для машин, выделенных для хозяйственных нужд, и другие хозяйственные и технические постройки.</w:t>
      </w:r>
    </w:p>
    <w:p w:rsidR="00FA486E" w:rsidRDefault="00FA486E" w:rsidP="00FA486E">
      <w:pPr>
        <w:pStyle w:val="a3"/>
      </w:pPr>
      <w:r>
        <w:t>Для сбора мусора на территории хозяйственной зоны устанавливаются контейнеры с закрывающимися крышками, которые располагаются на площадках с водонепроницаемым твердым покрытием, размеры которых превышают площадь основания контейнеров. Расстояние от контейнеров до зданий, спортивных площадок, сооружений водоснабжения должно быть не менее 25 м. Площадка должна оборудоваться с трех сторон ветронепроницаемым ограждением, превышающим высоту используемых контейнеров.</w:t>
      </w:r>
    </w:p>
    <w:p w:rsidR="00FA486E" w:rsidRDefault="00FA486E" w:rsidP="00FA486E">
      <w:pPr>
        <w:pStyle w:val="a3"/>
      </w:pPr>
      <w:r>
        <w:t>Допускается использование других специальных закрытых конструкций для сбора мусора, в том числе с размещением их на смежных с территорией объекта спорта контейнерных площадках жилой застройки.</w:t>
      </w:r>
    </w:p>
    <w:p w:rsidR="00FA486E" w:rsidRDefault="00FA486E" w:rsidP="00FA486E">
      <w:pPr>
        <w:pStyle w:val="a3"/>
      </w:pPr>
      <w:r>
        <w:t>2.5. Въезды и входы на территорию объекта спорта, дорожки к зданиям, хозяйственным постройкам, контейнерным площадкам для сбора мусора должны оборудоваться ровным твердым покрытием.</w:t>
      </w:r>
    </w:p>
    <w:p w:rsidR="00FA486E" w:rsidRDefault="00FA486E" w:rsidP="00FA486E">
      <w:pPr>
        <w:pStyle w:val="a3"/>
      </w:pPr>
      <w:r>
        <w:t>2.6. Территория объекта спорта должна иметь наружное искусственное освещение.</w:t>
      </w:r>
    </w:p>
    <w:p w:rsidR="00FA486E" w:rsidRDefault="00FA486E" w:rsidP="00FA486E">
      <w:pPr>
        <w:pStyle w:val="a3"/>
        <w:jc w:val="center"/>
      </w:pPr>
      <w:r>
        <w:t>III. Требования к открытым плоскостным объектам спорта</w:t>
      </w:r>
    </w:p>
    <w:p w:rsidR="00FA486E" w:rsidRDefault="00FA486E" w:rsidP="00FA486E">
      <w:pPr>
        <w:pStyle w:val="a3"/>
      </w:pPr>
      <w:r>
        <w:t>3.1. Площадки открытых плоскостных объектов спорта для проведения массовых самостоятельных физкультурно-оздоровительных занятий населением допускается размещать без строительства отдельных вспомогательных помещений.</w:t>
      </w:r>
    </w:p>
    <w:p w:rsidR="00FA486E" w:rsidRDefault="00FA486E" w:rsidP="00FA486E">
      <w:pPr>
        <w:pStyle w:val="a3"/>
      </w:pPr>
      <w:r>
        <w:t>3.2. Лыжные базы и открытые ледовые катки, в том числе для использования их населением, размещаются в парках, скверах, на территории жилой застройки и/или на территории спортивных сооружений.</w:t>
      </w:r>
    </w:p>
    <w:p w:rsidR="00FA486E" w:rsidRDefault="00FA486E" w:rsidP="00FA486E">
      <w:pPr>
        <w:pStyle w:val="a3"/>
      </w:pPr>
      <w:r>
        <w:t>3.3. Открытые плоскостные объекты спорта оборудуются специальным не пылящим покрытием. Материалы для искусственных покрытий не должны выделять в воздух вредные вещества и запахи, должны быть безвредными для здоровья человека.</w:t>
      </w:r>
    </w:p>
    <w:p w:rsidR="00FA486E" w:rsidRDefault="00FA486E" w:rsidP="00FA486E">
      <w:pPr>
        <w:pStyle w:val="a3"/>
      </w:pPr>
      <w:r>
        <w:t>В составе вспомогательных помещений открытых плоскостных объектов спорта для лиц, занимающихся спортом, предусматриваются: раздевалки, туалеты и душевые, раздельные для мужчин и женщин; комната инструктора; помещения медицинского назначения; помещения для хранения уборочного инвентаря.</w:t>
      </w:r>
    </w:p>
    <w:p w:rsidR="00FA486E" w:rsidRDefault="00FA486E" w:rsidP="00FA486E">
      <w:pPr>
        <w:pStyle w:val="a3"/>
      </w:pPr>
      <w:r>
        <w:t>Для зрителей оборудуются туалеты, раздельные для мужчин и женщин, или биотуалеты.</w:t>
      </w:r>
    </w:p>
    <w:p w:rsidR="00FA486E" w:rsidRDefault="00FA486E" w:rsidP="00FA486E">
      <w:pPr>
        <w:pStyle w:val="a3"/>
      </w:pPr>
      <w:r>
        <w:lastRenderedPageBreak/>
        <w:t>3.4. В составе вспомогательных помещений лыжных баз и ледовых катков, в том числе для массового катания, предусматриваются отапливаемые вестибюли, гардеробные, помещения для отдыха, помещения для хранения и сушки обуви (лыжных ботинок и ботинок с коньками), туалеты (раздельные для женщин, мужчин), комната для хранения уборочного инвентаря.</w:t>
      </w:r>
    </w:p>
    <w:p w:rsidR="00FA486E" w:rsidRDefault="00FA486E" w:rsidP="00FA486E">
      <w:pPr>
        <w:pStyle w:val="a3"/>
      </w:pPr>
      <w:r>
        <w:t>3.5. При размещении объектов спорта для гребных видов спорта на водных объектах вода водоемов не должна быть загрязнена вредными веществами на всем протяжении, используемых для спортивных мероприятий. Не допускается размещение объектов спорта для гребного спорта с подветренной стороны по отношению к промышленным и сельскохозяйственным предприятиям, являющимся источником выделения в окружающую природную среду вредных или сильно пахнущих веществ.</w:t>
      </w:r>
    </w:p>
    <w:p w:rsidR="00FA486E" w:rsidRDefault="00FA486E" w:rsidP="00FA486E">
      <w:pPr>
        <w:pStyle w:val="a3"/>
      </w:pPr>
      <w:r>
        <w:t>3.6. Физкультурно-спортивное оборудование должно устанавливаться с учетом росто-возрастных особенностей лиц, занимающихся спортом.</w:t>
      </w:r>
    </w:p>
    <w:p w:rsidR="00FA486E" w:rsidRDefault="00FA486E" w:rsidP="00FA486E">
      <w:pPr>
        <w:pStyle w:val="a3"/>
        <w:jc w:val="center"/>
      </w:pPr>
      <w:r>
        <w:t>IV. Санитарно-эпидемиологические требования к зданиям и помещениям объектов спорта</w:t>
      </w:r>
    </w:p>
    <w:p w:rsidR="00FA486E" w:rsidRDefault="00FA486E" w:rsidP="00FA486E">
      <w:pPr>
        <w:pStyle w:val="a3"/>
      </w:pPr>
      <w:r>
        <w:t>4.1. Спортивные залы размещаются в отдельно стоящих зданиях, спортивных комплексах или в составе общественных зданий.</w:t>
      </w:r>
    </w:p>
    <w:p w:rsidR="00FA486E" w:rsidRDefault="00FA486E" w:rsidP="00FA486E">
      <w:pPr>
        <w:pStyle w:val="a3"/>
      </w:pPr>
      <w:r>
        <w:t>4.2. Размещение помещений физкультурно-спортивного назначения для детей в цокольных и подвальных этажах зданий не допускается.</w:t>
      </w:r>
    </w:p>
    <w:p w:rsidR="00FA486E" w:rsidRDefault="00FA486E" w:rsidP="00FA486E">
      <w:pPr>
        <w:pStyle w:val="a3"/>
      </w:pPr>
      <w:r>
        <w:t>4.3. Размещение физкультурно-спортивных залов во встроенных и пристроенных к жилым зданиям помещениях допускается при условии соблюдения гигиенических нормативов по шуму и вибрации, проникающих в жилые помещения, а также при условии организации отдельного входа, изолированного от жилой части дома.</w:t>
      </w:r>
    </w:p>
    <w:p w:rsidR="00FA486E" w:rsidRDefault="00FA486E" w:rsidP="00FA486E">
      <w:pPr>
        <w:pStyle w:val="a3"/>
      </w:pPr>
      <w:r>
        <w:t>4.4. Здания объектов спорта оборудуются необходимым набором вспомогательных помещений для лиц, занимающихся спортом: раздельными для мужчин и женщин туалетами, душевыми и раздевалками. Предусматриваются помещения медицинского назначения (медицинский пункт), комнаты тренеров, инструкторов, помещение для хранения спортивного инвентаря, гардеробные, помещений для хранения уборочного инвентаря и приготовления дезинфицирующих растворов.</w:t>
      </w:r>
    </w:p>
    <w:p w:rsidR="00FA486E" w:rsidRDefault="00FA486E" w:rsidP="00FA486E">
      <w:pPr>
        <w:pStyle w:val="a3"/>
      </w:pPr>
      <w:r>
        <w:t>В зданиях объектов спорта предусматриваются бытовые помещения для рабочих по обслуживанию спортивных сооружений и служебные помещения административного и инженерно-технического персонала, а также гардеробные, раздельные санитарные узлы для посетителей.</w:t>
      </w:r>
    </w:p>
    <w:p w:rsidR="00FA486E" w:rsidRDefault="00FA486E" w:rsidP="00FA486E">
      <w:pPr>
        <w:pStyle w:val="a3"/>
      </w:pPr>
      <w:r>
        <w:t>4.5. Используемые строительные и отделочные материалы должны быть безвредными для здоровья человека. Материалы для внутренней отделки должны быть устойчивыми к проведению уборки влажным способом и обработки дезинфицирующими средствами.</w:t>
      </w:r>
    </w:p>
    <w:p w:rsidR="00FA486E" w:rsidRDefault="00FA486E" w:rsidP="00FA486E">
      <w:pPr>
        <w:pStyle w:val="a3"/>
      </w:pPr>
      <w:r>
        <w:t>4.6. В спортивных залах и помещениях физкультурно-спортивного назначения предусматриваются естественное и искусственное освещение.</w:t>
      </w:r>
    </w:p>
    <w:p w:rsidR="00FA486E" w:rsidRDefault="00FA486E" w:rsidP="00FA486E">
      <w:pPr>
        <w:pStyle w:val="a3"/>
      </w:pPr>
      <w:r>
        <w:t>Без естественного освещения допускается размещать вспомогательные помещения: туалеты, душевые, раздевалки, помещения для хранения уборочного инвентаря и приготовления дезинфицирующих растворов.</w:t>
      </w:r>
    </w:p>
    <w:p w:rsidR="00FA486E" w:rsidRDefault="00FA486E" w:rsidP="00FA486E">
      <w:pPr>
        <w:pStyle w:val="a3"/>
      </w:pPr>
      <w:r>
        <w:lastRenderedPageBreak/>
        <w:t>4.7. Уровни искусственного и естественного освещения в помещениях объектов спорта должны соответствовать гигиеническим требованиям к естественному, искусственному и совмещенному освещению жилых и общественных зданий &lt;1&gt;.</w:t>
      </w:r>
    </w:p>
    <w:p w:rsidR="00FA486E" w:rsidRDefault="00FA486E" w:rsidP="00FA486E">
      <w:pPr>
        <w:pStyle w:val="a3"/>
      </w:pPr>
      <w:r>
        <w:t>--------------------------------</w:t>
      </w:r>
    </w:p>
    <w:p w:rsidR="00FA486E" w:rsidRDefault="00FA486E" w:rsidP="00FA486E">
      <w:pPr>
        <w:pStyle w:val="a3"/>
      </w:pPr>
      <w:r>
        <w:t>&lt;1&gt;</w:t>
      </w:r>
      <w:hyperlink r:id="rId6" w:history="1">
        <w:r>
          <w:rPr>
            <w:rStyle w:val="a4"/>
          </w:rPr>
          <w:t>СанПиН 2.2.1/2.1.1.1278-03</w:t>
        </w:r>
      </w:hyperlink>
      <w:r>
        <w:t xml:space="preserve"> "Гигиенические требования к естественному, искусственному и совмещенному освещению жилых и общественных зданий" (утверждены постановлением Главного государственного санитарного врача Российской Федерации от 08.04.2003 N 34, зарегистрировано Минюстом России 23.04.2003, регистрационный N 4443, с изменениями, внесенными постановлением Главного государственного санитарного врача Российской Федерации от 15.03.2010 N 20, зарегистрировано Минюстом России 08.04.2010, регистрационный N 16824).</w:t>
      </w:r>
    </w:p>
    <w:p w:rsidR="00FA486E" w:rsidRDefault="00FA486E" w:rsidP="00FA486E">
      <w:pPr>
        <w:pStyle w:val="a3"/>
      </w:pPr>
      <w:r>
        <w:t>Осветительные приборы оборудуются защитной арматурой.</w:t>
      </w:r>
    </w:p>
    <w:p w:rsidR="00FA486E" w:rsidRDefault="00FA486E" w:rsidP="00FA486E">
      <w:pPr>
        <w:pStyle w:val="a3"/>
      </w:pPr>
      <w:r>
        <w:t>Неисправные, перегоревшие люминесцентные лампы собираются в контейнер в специально выделенном помещении и направляются на утилизацию в установленном порядке &lt;1&gt;.</w:t>
      </w:r>
    </w:p>
    <w:p w:rsidR="00FA486E" w:rsidRDefault="00FA486E" w:rsidP="00FA486E">
      <w:pPr>
        <w:pStyle w:val="a3"/>
      </w:pPr>
      <w:r>
        <w:t>--------------------------------</w:t>
      </w:r>
    </w:p>
    <w:p w:rsidR="00FA486E" w:rsidRDefault="00FA486E" w:rsidP="00FA486E">
      <w:pPr>
        <w:pStyle w:val="a3"/>
      </w:pPr>
      <w:r>
        <w:t>&lt;1&gt;</w:t>
      </w:r>
      <w:hyperlink r:id="rId7" w:history="1">
        <w:r>
          <w:rPr>
            <w:rStyle w:val="a4"/>
          </w:rPr>
          <w:t>Постановление</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(Собрание законодательства Российской Федерации, 2010, N 37, ст. 4695; 2013, N 40 (часть III), ст. 5086).</w:t>
      </w:r>
    </w:p>
    <w:p w:rsidR="00FA486E" w:rsidRDefault="00FA486E" w:rsidP="00FA486E">
      <w:pPr>
        <w:pStyle w:val="a3"/>
      </w:pPr>
      <w:r>
        <w:t>4.8. При организации занятий физической культурой и спортом по видам спорта, осуществляемым на открытом воздухе на базе зданий и сооружений, должны соблюдаться санитарно-эпидемиологические требования настоящих санитарных правил к зданиям и помещениям, водоснабжению и водоотведению, качеству и безопасности питьевой воды, воздушно-тепловому режиму помещений, санитарно-бытовому обеспечению, санитарному содержанию помещений к территории.</w:t>
      </w:r>
    </w:p>
    <w:p w:rsidR="00FA486E" w:rsidRDefault="00FA486E" w:rsidP="00FA486E">
      <w:pPr>
        <w:pStyle w:val="a3"/>
      </w:pPr>
      <w:r>
        <w:t>Отвод сточных вод в водные объекты осуществляется при соблюдении санитарно-эпидемиологических требований к охране поверхностных вод &lt;1&gt;.</w:t>
      </w:r>
    </w:p>
    <w:p w:rsidR="00FA486E" w:rsidRDefault="00FA486E" w:rsidP="00FA486E">
      <w:pPr>
        <w:pStyle w:val="a3"/>
      </w:pPr>
      <w:r>
        <w:t>--------------------------------</w:t>
      </w:r>
    </w:p>
    <w:p w:rsidR="00FA486E" w:rsidRDefault="00FA486E" w:rsidP="00FA486E">
      <w:pPr>
        <w:pStyle w:val="a3"/>
      </w:pPr>
      <w:r>
        <w:t>&lt;1&gt;</w:t>
      </w:r>
      <w:hyperlink r:id="rId8" w:history="1">
        <w:r>
          <w:rPr>
            <w:rStyle w:val="a4"/>
          </w:rPr>
          <w:t>СанПиН 2.1.5.980-00</w:t>
        </w:r>
      </w:hyperlink>
      <w:r>
        <w:t xml:space="preserve"> "Гигиенические требования к охране поверхностных вод", утвержденные Главным государственным санитарным врачом Российской Федерации 22.06.2000 (по заключению Минюста России данный документ в государственной регистрации не нуждается - письмо Минюста России от 01.11.2000 N 9295-ЮД), с изменениями, внесенными Решением Верховного Суда Российской Федерации от 04.02.2011 N ГКПИ10-1751 и Определением Верховного Суда Российской Федерации от 25.09.2014 N АПЛ14-393).</w:t>
      </w:r>
    </w:p>
    <w:p w:rsidR="00FA486E" w:rsidRDefault="00FA486E" w:rsidP="00FA486E">
      <w:pPr>
        <w:pStyle w:val="a3"/>
      </w:pPr>
      <w:r>
        <w:lastRenderedPageBreak/>
        <w:t>4.9. Медицинские пункты объектов спорта должны соответствовать санитарно-эпидемиологическим требованиям к организациям, осуществляющим медицинскую деятельность &lt;1&gt;.</w:t>
      </w:r>
    </w:p>
    <w:p w:rsidR="00FA486E" w:rsidRDefault="00FA486E" w:rsidP="00FA486E">
      <w:pPr>
        <w:pStyle w:val="a3"/>
      </w:pPr>
      <w:r>
        <w:t>--------------------------------</w:t>
      </w:r>
    </w:p>
    <w:p w:rsidR="00FA486E" w:rsidRDefault="00FA486E" w:rsidP="00FA486E">
      <w:pPr>
        <w:pStyle w:val="a3"/>
      </w:pPr>
      <w:r>
        <w:t>&lt;1&gt;</w:t>
      </w:r>
      <w:hyperlink r:id="rId9" w:history="1">
        <w:r>
          <w:rPr>
            <w:rStyle w:val="a4"/>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18.05.2010 N 58 (зарегистрировано в Минюсте России 09.08.2010, регистрационный N 18094).</w:t>
      </w:r>
    </w:p>
    <w:p w:rsidR="00FA486E" w:rsidRDefault="00FA486E" w:rsidP="00FA486E">
      <w:pPr>
        <w:pStyle w:val="a3"/>
      </w:pPr>
      <w:r>
        <w:t>4.10. Организации общественного питания и торговли, входящие в состав объектов спорта, должны соответствовать санитарно-эпидемиологическим требованиям к организациям общественного питания и торговли &lt;1&gt;, &lt;2&gt;.</w:t>
      </w:r>
    </w:p>
    <w:p w:rsidR="00FA486E" w:rsidRDefault="00FA486E" w:rsidP="00FA486E">
      <w:pPr>
        <w:pStyle w:val="a3"/>
      </w:pPr>
      <w:r>
        <w:t>--------------------------------</w:t>
      </w:r>
    </w:p>
    <w:p w:rsidR="00FA486E" w:rsidRDefault="00FA486E" w:rsidP="00FA486E">
      <w:pPr>
        <w:pStyle w:val="a3"/>
      </w:pPr>
      <w:r>
        <w:t>&lt;1&gt;</w:t>
      </w:r>
      <w:hyperlink r:id="rId10" w:history="1">
        <w:r>
          <w:rPr>
            <w:rStyle w:val="a4"/>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утвержденные постановлением Главного государственного санитарного врача Российского Федерации от 08.11.2001 N 31 (зарегистрировано в Минюсте России 07.12.2001, регистрационный N 3077), с изменениями внесенными постановлениями Главного государственного санитарного врача Российского Федерации: постановлением от 03.04.2003 N 28 (зарегистрировано в Минюсте России 23.04.2003, регистрационный N 4447), постановлением от 03.05.2007 N 25 (зарегистрировано в Минюсте России 07.06.2007, регистрационный N 9614), постановлением от 29.12.2010 N 187 (зарегистрировано в Минюсте России 17.03.2011, регистрационный N 20156), постановлением от 31.03.2011 N 29 (зарегистрировано в Минюсте России 06.05.2011, регистрационный N 20690).</w:t>
      </w:r>
    </w:p>
    <w:p w:rsidR="00FA486E" w:rsidRDefault="00FA486E" w:rsidP="00FA486E">
      <w:pPr>
        <w:pStyle w:val="a3"/>
      </w:pPr>
      <w:r>
        <w:t>&lt;2&gt;</w:t>
      </w:r>
      <w:hyperlink r:id="rId11" w:history="1">
        <w:r>
          <w:rPr>
            <w:rStyle w:val="a4"/>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утвержденные постановлением Главного государственного санитарного врача Российской Федерации от 07.09.2001 N 23 (зарегистрировано в Минюсте России 28.09.2001, регистрационный N 2956), с изменениями, внесенными постановлением Главного государственного санитарного врача Российской Федерации от 03.05.2007 N 26 (зарегистрировано в Минюсте России 07.06.2007, регистрационный N 9612).</w:t>
      </w:r>
    </w:p>
    <w:p w:rsidR="00FA486E" w:rsidRDefault="00FA486E" w:rsidP="00FA486E">
      <w:pPr>
        <w:pStyle w:val="a3"/>
      </w:pPr>
      <w:r>
        <w:t>4.11. При наличии сауны в здании объекта спорта необходимо обеспечить соблюдение санитарно-эпидемиологических требований к размещению, устройству, оборудованию, содержанию и режиму работы бань и саун &lt;1&gt;.</w:t>
      </w:r>
    </w:p>
    <w:p w:rsidR="00FA486E" w:rsidRDefault="00FA486E" w:rsidP="00FA486E">
      <w:pPr>
        <w:pStyle w:val="a3"/>
      </w:pPr>
      <w:r>
        <w:t>--------------------------------</w:t>
      </w:r>
    </w:p>
    <w:p w:rsidR="00FA486E" w:rsidRDefault="00FA486E" w:rsidP="00FA486E">
      <w:pPr>
        <w:pStyle w:val="a3"/>
      </w:pPr>
      <w:r>
        <w:t>&lt;1&gt;</w:t>
      </w:r>
      <w:hyperlink r:id="rId12" w:history="1">
        <w:r>
          <w:rPr>
            <w:rStyle w:val="a4"/>
          </w:rPr>
          <w:t>СанПиН 2.1.2.3150-13</w:t>
        </w:r>
      </w:hyperlink>
      <w:r>
        <w:t xml:space="preserve"> "Санитарно-эпидемиологические требования к размещению, устройству, оборудованию, содержанию и режиму работы бань и саун", утвержденные постановлением Главного государственного санитарного врача Российской Федерации от 20.12.2013 N 70 (зарегистрировано в Минюсте России 13.05.2014, регистрационный N 32244).</w:t>
      </w:r>
    </w:p>
    <w:p w:rsidR="00FA486E" w:rsidRDefault="00FA486E" w:rsidP="00FA486E">
      <w:pPr>
        <w:pStyle w:val="a3"/>
      </w:pPr>
      <w:r>
        <w:t>4.12. Спортивное оборудование и инвентарь по видам спорта должны соответствовать росто-возрастным особенностям лиц, занимающихся спортом.</w:t>
      </w:r>
    </w:p>
    <w:p w:rsidR="00FA486E" w:rsidRDefault="00FA486E" w:rsidP="00FA486E">
      <w:pPr>
        <w:pStyle w:val="a3"/>
      </w:pPr>
      <w:r>
        <w:lastRenderedPageBreak/>
        <w:t>4.13. Раздевальные должны оборудоваться скамьями, шкафами с учетом росто-возрастных особенностей лиц, занимающихся спортом. Количество шкафов должно соответствовать числу лиц, занимающихся спортом.</w:t>
      </w:r>
    </w:p>
    <w:p w:rsidR="00FA486E" w:rsidRDefault="00FA486E" w:rsidP="00FA486E">
      <w:pPr>
        <w:pStyle w:val="a3"/>
      </w:pPr>
      <w:r>
        <w:t>В раздевальных должны устанавливаться умывальники, электросушители для рук или бумажные полотенца, мыло.</w:t>
      </w:r>
    </w:p>
    <w:p w:rsidR="00FA486E" w:rsidRDefault="00FA486E" w:rsidP="00FA486E">
      <w:pPr>
        <w:pStyle w:val="a3"/>
      </w:pPr>
      <w:r>
        <w:t>В душевых около каждой душевой сетки должны устанавливаться полочки для средств личной гигиены. Душевые сетки должны разделяться перегородками или оборудоваться кабинами. В раздевальных при душевых должны устанавливаться фены для сушки волос.</w:t>
      </w:r>
    </w:p>
    <w:p w:rsidR="00FA486E" w:rsidRDefault="00FA486E" w:rsidP="00FA486E">
      <w:pPr>
        <w:pStyle w:val="a3"/>
      </w:pPr>
      <w:r>
        <w:t>При проектировании, строительстве и реконструкции объектов спорта раздевальные, душевые, туалеты оборудуются с учетом росто-возрастных особенностей детей.</w:t>
      </w:r>
    </w:p>
    <w:p w:rsidR="00FA486E" w:rsidRDefault="00FA486E" w:rsidP="00FA486E">
      <w:pPr>
        <w:pStyle w:val="a3"/>
      </w:pPr>
      <w:r>
        <w:t>4.14. При наличии в составе объекта спорта плавательных бассейнов необходимо обеспечить соблюдение санитарно-эпидемиологических требований к плавательным бассейнам &lt;1&gt;.</w:t>
      </w:r>
    </w:p>
    <w:p w:rsidR="00FA486E" w:rsidRDefault="00FA486E" w:rsidP="00FA486E">
      <w:pPr>
        <w:pStyle w:val="a3"/>
      </w:pPr>
      <w:r>
        <w:t>--------------------------------</w:t>
      </w:r>
    </w:p>
    <w:p w:rsidR="00FA486E" w:rsidRDefault="00FA486E" w:rsidP="00FA486E">
      <w:pPr>
        <w:pStyle w:val="a3"/>
      </w:pPr>
      <w:r>
        <w:t>&lt;1&gt;</w:t>
      </w:r>
      <w:hyperlink r:id="rId13" w:history="1">
        <w:r>
          <w:rPr>
            <w:rStyle w:val="a4"/>
          </w:rPr>
          <w:t>СанПиН 2.1.2.1188-03</w:t>
        </w:r>
      </w:hyperlink>
      <w:r>
        <w:t xml:space="preserve"> "Плавательные бассейны. Гигиенические требования к устройству, эксплуатации и качеству воды. Контроль качества", утверждены постановлением Главного государственного санитарного врача Российской Федерации от 30.01.2003 N 4 (зарегистрировано в Минюсте России 14.02.2003, регистрационный N 4219).</w:t>
      </w:r>
    </w:p>
    <w:p w:rsidR="00FA486E" w:rsidRDefault="00FA486E" w:rsidP="00FA486E">
      <w:pPr>
        <w:pStyle w:val="a3"/>
      </w:pPr>
      <w:r>
        <w:t>4.15. При размещении на базе объекта спорта организаций дополнительного образования, осуществляющих образовательную деятельность и реализующих дополнительные общеобразовательные программы спортивной направленности (СДЮШОР) необходимо обеспечить соблюдение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&lt;1&gt;.</w:t>
      </w:r>
    </w:p>
    <w:p w:rsidR="00FA486E" w:rsidRDefault="00FA486E" w:rsidP="00FA486E">
      <w:pPr>
        <w:pStyle w:val="a3"/>
      </w:pPr>
      <w:r>
        <w:t>--------------------------------</w:t>
      </w:r>
    </w:p>
    <w:p w:rsidR="00FA486E" w:rsidRDefault="00FA486E" w:rsidP="00FA486E">
      <w:pPr>
        <w:pStyle w:val="a3"/>
      </w:pPr>
      <w:r>
        <w:t>&lt;1&gt;</w:t>
      </w:r>
      <w:hyperlink r:id="rId14" w:history="1">
        <w:r>
          <w:rPr>
            <w:rStyle w:val="a4"/>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04.07.2014 N 41 (зарегистрировано в Минюсте России 20.08.2014, регистрационный N 33660).</w:t>
      </w:r>
    </w:p>
    <w:p w:rsidR="00FA486E" w:rsidRDefault="00FA486E" w:rsidP="00FA486E">
      <w:pPr>
        <w:pStyle w:val="a3"/>
        <w:jc w:val="center"/>
      </w:pPr>
      <w:r>
        <w:t>V. Требования к водоснабжению и канализации</w:t>
      </w:r>
    </w:p>
    <w:p w:rsidR="00FA486E" w:rsidRDefault="00FA486E" w:rsidP="00FA486E">
      <w:pPr>
        <w:pStyle w:val="a3"/>
      </w:pPr>
      <w:r>
        <w:t>5.1. Здания объектов спорта должны оборудоваться системами хозяйственно-питьевого водоснабжения, водоотведения и канализацией.</w:t>
      </w:r>
    </w:p>
    <w:p w:rsidR="00FA486E" w:rsidRDefault="00FA486E" w:rsidP="00FA486E">
      <w:pPr>
        <w:pStyle w:val="a3"/>
      </w:pPr>
      <w:r>
        <w:t>Холодным и горячим водоснабжением обеспечиваются помещения объектов спорта, в том числе помещения столовой, буфетные, душевые, умывальные, кабины личной гигиены, помещения медицинского назначения, туалетные.</w:t>
      </w:r>
    </w:p>
    <w:p w:rsidR="00FA486E" w:rsidRDefault="00FA486E" w:rsidP="00FA486E">
      <w:pPr>
        <w:pStyle w:val="a3"/>
      </w:pPr>
      <w:r>
        <w:lastRenderedPageBreak/>
        <w:t>5.2. Вода хозяйственно-питьевого назначения должна отвечать гигиеническим требованиям, предъявляемым к качеству воды централизованных систем питьевого водоснабжения &lt;1&gt;.</w:t>
      </w:r>
    </w:p>
    <w:p w:rsidR="00FA486E" w:rsidRDefault="00FA486E" w:rsidP="00FA486E">
      <w:pPr>
        <w:pStyle w:val="a3"/>
      </w:pPr>
      <w:r>
        <w:t>--------------------------------</w:t>
      </w:r>
    </w:p>
    <w:p w:rsidR="00FA486E" w:rsidRDefault="00FA486E" w:rsidP="00FA486E">
      <w:pPr>
        <w:pStyle w:val="a3"/>
      </w:pPr>
      <w:r>
        <w:t>&lt;1&gt;</w:t>
      </w:r>
      <w:hyperlink r:id="rId15" w:history="1">
        <w:r>
          <w:rPr>
            <w:rStyle w:val="a4"/>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утвержденные постановлением Главного государственного санитарного врача Российской Федерации от 26.09.2001 N 24 (зарегистрировано в Минюсте России 31.10.2001, регистрационный N 3011), с изменениями, внесенными постановлениями Главного государственного санитарного врача Российской Федерации: постановление от 07.04.2009 N 20 (зарегистрировано в Минюсте России 05.05.2009, регистрационный N 13891); постановление от 25.02.2010 N 10 (зарегистрировано в Минюсте России 22.03.2010, регистрационный N 16679); постановление от 28.06.2010 N 74 (зарегистрировано в Минюсте России 30.07.2010, регистрационный N 18009).</w:t>
      </w:r>
    </w:p>
    <w:p w:rsidR="00FA486E" w:rsidRDefault="00FA486E" w:rsidP="00FA486E">
      <w:pPr>
        <w:pStyle w:val="a3"/>
      </w:pPr>
      <w:r>
        <w:t xml:space="preserve">Собственный источник водоснабжения должен отвечать санитарно-эпидемиологическим </w:t>
      </w:r>
      <w:hyperlink r:id="rId16" w:history="1">
        <w:r>
          <w:rPr>
            <w:rStyle w:val="a4"/>
          </w:rPr>
          <w:t>требованиям</w:t>
        </w:r>
      </w:hyperlink>
      <w:r>
        <w:t xml:space="preserve"> к источникам водоснабжения для питьевого назначения.</w:t>
      </w:r>
    </w:p>
    <w:p w:rsidR="00FA486E" w:rsidRDefault="00FA486E" w:rsidP="00FA486E">
      <w:pPr>
        <w:pStyle w:val="a3"/>
      </w:pPr>
      <w:r>
        <w:t>5.3. В зданиях объектов спорта система канализации столовой должна быть отдельной от остальной канализации и иметь самостоятельный выпуск в наружную систему канализации. Через производственные помещения столовой не должны проходить стояки системы канализации от верхних этажей.</w:t>
      </w:r>
    </w:p>
    <w:p w:rsidR="00FA486E" w:rsidRDefault="00FA486E" w:rsidP="00FA486E">
      <w:pPr>
        <w:pStyle w:val="a3"/>
      </w:pPr>
      <w:r>
        <w:t>5.4. В неканализованных сельских районах здания объектов спорта оборудуются внутренней канализацией при условии устройства локальных очистных сооружений. Допускается оборудование надворных туалетов с водонепроницаемым выгребом или установка биотуалетов, расположенных на расстоянии 20 м от спортивных площадок, мест общественного питания и жилой застройки.</w:t>
      </w:r>
    </w:p>
    <w:p w:rsidR="00FA486E" w:rsidRDefault="00FA486E" w:rsidP="00FA486E">
      <w:pPr>
        <w:pStyle w:val="a3"/>
      </w:pPr>
      <w:r>
        <w:t>5.5. При отсутствии централизованного горячего водоснабжения предусматривается автономная система горячего водоснабжения с установкой водонагревателей для помещений медицинского назначения, производственных помещений столовой, душевых, умывальников, помещений для хранения уборочного инвентаря.</w:t>
      </w:r>
    </w:p>
    <w:p w:rsidR="00FA486E" w:rsidRDefault="00FA486E" w:rsidP="00FA486E">
      <w:pPr>
        <w:pStyle w:val="a3"/>
      </w:pPr>
      <w:r>
        <w:t>5.6. Системы хозяйственно-питьевого, горячего водоснабжения и канализации должны находиться в исправном состоянии.</w:t>
      </w:r>
    </w:p>
    <w:p w:rsidR="00FA486E" w:rsidRDefault="00FA486E" w:rsidP="00FA486E">
      <w:pPr>
        <w:pStyle w:val="a3"/>
        <w:jc w:val="center"/>
      </w:pPr>
      <w:r>
        <w:t>VI. Требования к воздушно-тепловому режиму</w:t>
      </w:r>
    </w:p>
    <w:p w:rsidR="00FA486E" w:rsidRDefault="00FA486E" w:rsidP="00FA486E">
      <w:pPr>
        <w:pStyle w:val="a3"/>
      </w:pPr>
      <w:r>
        <w:t>6.1. Здания объектов спорта должны оборудоваться системами отопления и вентиляции. Системы отопления, вентиляции и/или кондиционирования воздуха должны обеспечивать нормируемые параметры микроклимата и воздушной среды помещений.</w:t>
      </w:r>
    </w:p>
    <w:p w:rsidR="00FA486E" w:rsidRDefault="00FA486E" w:rsidP="00FA486E">
      <w:pPr>
        <w:pStyle w:val="a3"/>
      </w:pPr>
      <w:r>
        <w:t>Температура воздуха в зависимости от климатических условий в спортивном зале и комнатах для проведения физкультурных занятий - 17 - 20 °C; в раздевальных комнатах спортивного зала и медицинских пунктах - 20 - 22 °C; душевых - 25 °C; в остальных помещениях 18 - 24 °C.</w:t>
      </w:r>
    </w:p>
    <w:p w:rsidR="00FA486E" w:rsidRDefault="00FA486E" w:rsidP="00FA486E">
      <w:pPr>
        <w:pStyle w:val="a3"/>
      </w:pPr>
      <w:r>
        <w:lastRenderedPageBreak/>
        <w:t>6.2. В помещениях объектов спорта относительная влажность воздуха должна составлять 40 - 60%, скорость движения воздуха 0,1 - 0,2 м/сек.</w:t>
      </w:r>
    </w:p>
    <w:p w:rsidR="00FA486E" w:rsidRDefault="00FA486E" w:rsidP="00FA486E">
      <w:pPr>
        <w:pStyle w:val="a3"/>
      </w:pPr>
      <w:r>
        <w:t>6.3. При установке ограждений на отопительные приборы используемые материалы должны быть безвредны для здоровья людей.</w:t>
      </w:r>
    </w:p>
    <w:p w:rsidR="00FA486E" w:rsidRDefault="00FA486E" w:rsidP="00FA486E">
      <w:pPr>
        <w:pStyle w:val="a3"/>
      </w:pPr>
      <w:r>
        <w:t>Отопительные приборы должны быть доступны для влажной уборки.</w:t>
      </w:r>
    </w:p>
    <w:p w:rsidR="00FA486E" w:rsidRDefault="00FA486E" w:rsidP="00FA486E">
      <w:pPr>
        <w:pStyle w:val="a3"/>
      </w:pPr>
      <w:r>
        <w:t>6.4. Занятия физической культурой и спортом следует проводить в хорошо проветриваемых спортивных залах. Помещения должны проветриваться до начала занятий и тренировок и после их окончания.</w:t>
      </w:r>
    </w:p>
    <w:p w:rsidR="00FA486E" w:rsidRDefault="00FA486E" w:rsidP="00FA486E">
      <w:pPr>
        <w:pStyle w:val="a3"/>
      </w:pPr>
      <w:r>
        <w:t>6.5. Окна оборудуются откидными фрамугами с рычажными приборами или форточками. Фрамуги и форточки должны функционировать в любое время года.</w:t>
      </w:r>
    </w:p>
    <w:p w:rsidR="00FA486E" w:rsidRDefault="00FA486E" w:rsidP="00FA486E">
      <w:pPr>
        <w:pStyle w:val="a3"/>
      </w:pPr>
      <w:r>
        <w:t>6.6.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w:t>
      </w:r>
    </w:p>
    <w:p w:rsidR="00FA486E" w:rsidRDefault="00FA486E" w:rsidP="00FA486E">
      <w:pPr>
        <w:pStyle w:val="a3"/>
      </w:pPr>
      <w:r>
        <w:t>6.7. Концентрации вредных веществ в воздухе помещений объектов спорта не должны превышать гигиенические нормативы для атмосферного воздуха населенных мест &lt;1&gt;.</w:t>
      </w:r>
    </w:p>
    <w:p w:rsidR="00FA486E" w:rsidRDefault="00FA486E" w:rsidP="00FA486E">
      <w:pPr>
        <w:pStyle w:val="a3"/>
      </w:pPr>
      <w:r>
        <w:t>--------------------------------</w:t>
      </w:r>
    </w:p>
    <w:p w:rsidR="00FA486E" w:rsidRDefault="00FA486E" w:rsidP="00FA486E">
      <w:pPr>
        <w:pStyle w:val="a3"/>
      </w:pPr>
      <w:r>
        <w:t>&lt;1&gt;</w:t>
      </w:r>
      <w:hyperlink r:id="rId17" w:history="1">
        <w:r>
          <w:rPr>
            <w:rStyle w:val="a4"/>
          </w:rPr>
          <w:t>ГН 2.1.6.1338-03</w:t>
        </w:r>
      </w:hyperlink>
      <w:r>
        <w:t xml:space="preserve"> "Предельно допустимые концентрации (ПДК) загрязняющих веществ в атмосферном воздухе населенных мест" утверждены постановлением Главного государственного санитарного врача Российской Федерации от 30.05.2003 N 114 (зарегистрировано в Минюсте России 11.06.2003, регистрационный N 4679), с изменениями, внесенными постановлениями Главного государственного санитарного врача Российской Федерации: постановлением от 17.10.2003 N 150 (зарегистрировано в Минюсте России 21.10.2003, регистрационный N 5187), постановлением от 03.11.2005 N 24 (зарегистрировано в Минюсте России 02.12.2005, регистрационный N 7225), постановлением от 03.11.2005 N 26 (зарегистрировано в Минюсте России 02.12.2005, регистрационный N 7224), постановлением от 19.07.2006 N 15 (зарегистрировано в Минюсте России 27.07.2006, регистрационный N 8117), постановлением от 18.08.2008 N 49 (зарегистрировано в Минюсте России 04.09.2008, регистрационный N 12223), постановлением от 27.01.2009 N 6 (зарегистрировано в Минюсте России 16.02.2009, регистрационный N 13357), постановлением от 09.04.2009 N 22 (зарегистрировано в Минюсте России 18.05.2009, регистрационный N 13934), постановлением от 19.04.2010 N 26 (зарегистрировано в Минюсте России 19.05.2010, регистрационный N 17280), постановлением от 12.07.2011 N 98 (зарегистрировано в Минюсте России 30.08.2011, регистрационный N 21709), постановлением от 07.04.2014 N 27 (зарегистрировано в Минюсте России 11.04.2014, регистрационный N 31909), постановлением от 17.06.2014 N 37 (зарегистрировано в Минюсте России 04.07.2014, регистрационный N 32967), постановлением от 27.11.2014 N 76 (зарегистрировано в Минюсте России 26.12.2014, регистрационный N 35425), постановлением от 12.01.2015 N 3 (зарегистрировано в Минюсте России 09.02.2015, регистрационный N 35937).</w:t>
      </w:r>
    </w:p>
    <w:p w:rsidR="00FA486E" w:rsidRDefault="00FA486E" w:rsidP="00FA486E">
      <w:pPr>
        <w:pStyle w:val="a3"/>
      </w:pPr>
      <w:r>
        <w:t xml:space="preserve">6.8. Системы механической приточно-вытяжной вентиляции должны быть паспортизированы. Один раз в год должна проводиться проверка эффективности работы, </w:t>
      </w:r>
      <w:r>
        <w:lastRenderedPageBreak/>
        <w:t>очистка и дезинфекция систем механической приточно-вытяжной вентиляции и кондиционирования воздуха с занесением в акт проверки систем вентиляции.</w:t>
      </w:r>
    </w:p>
    <w:p w:rsidR="00FA486E" w:rsidRDefault="00FA486E" w:rsidP="00FA486E">
      <w:pPr>
        <w:pStyle w:val="a3"/>
        <w:jc w:val="center"/>
      </w:pPr>
      <w:r>
        <w:t>VII. Требования к санитарному содержанию помещений и территории</w:t>
      </w:r>
    </w:p>
    <w:p w:rsidR="00FA486E" w:rsidRDefault="00FA486E" w:rsidP="00FA486E">
      <w:pPr>
        <w:pStyle w:val="a3"/>
      </w:pPr>
      <w:r>
        <w:t>7.1. Во всех помещениях объектов спорта ежедневно проводится влажная уборка с применением моющих, чистящих и дезинфицирующих средств, разрешенных в установленном порядке к применению в жилых и общественных зданиях.</w:t>
      </w:r>
    </w:p>
    <w:p w:rsidR="00FA486E" w:rsidRDefault="00FA486E" w:rsidP="00FA486E">
      <w:pPr>
        <w:pStyle w:val="a3"/>
      </w:pPr>
      <w:r>
        <w:t>7.1.1. Моющие, чистящие и дезинфицирующие средства должны применяться и храниться в соответствии с инструкцией по их применению.</w:t>
      </w:r>
    </w:p>
    <w:p w:rsidR="00FA486E" w:rsidRDefault="00FA486E" w:rsidP="00FA486E">
      <w:pPr>
        <w:pStyle w:val="a3"/>
      </w:pPr>
      <w:r>
        <w:t>7.1.2. Ежедневной уборке с использованием дезинфицирующих средств подлежат туалеты, душевые, раздевалки, помещения медицинского назначения.</w:t>
      </w:r>
    </w:p>
    <w:p w:rsidR="00FA486E" w:rsidRDefault="00FA486E" w:rsidP="00FA486E">
      <w:pPr>
        <w:pStyle w:val="a3"/>
      </w:pPr>
      <w:r>
        <w:t>В туалетных помещениях мыло, туалетная бумага и бумажные полотенца (или электрополотенца) должны быть в наличии постоянно.</w:t>
      </w:r>
    </w:p>
    <w:p w:rsidR="00FA486E" w:rsidRDefault="00FA486E" w:rsidP="00FA486E">
      <w:pPr>
        <w:pStyle w:val="a3"/>
      </w:pPr>
      <w:r>
        <w:t>Не реже одного раза в месяц во всех помещениях объекта спорта проводится генеральная уборка. Генеральная уборка проводится с применением разрешенных моющих и дезинфицирующих средств.</w:t>
      </w:r>
    </w:p>
    <w:p w:rsidR="00FA486E" w:rsidRDefault="00FA486E" w:rsidP="00FA486E">
      <w:pPr>
        <w:pStyle w:val="a3"/>
      </w:pPr>
      <w:r>
        <w:t>Вытяжные вентиляционные решетки ежемесячно очищаются от пыли.</w:t>
      </w:r>
    </w:p>
    <w:p w:rsidR="00FA486E" w:rsidRDefault="00FA486E" w:rsidP="00FA486E">
      <w:pPr>
        <w:pStyle w:val="a3"/>
      </w:pPr>
      <w:r>
        <w:t>7.1.3. Раковины и унитазы должны чиститься с использованием чистящих и дезинфицирующих средств. В душевых помещениях проводится дезинфекция шкафов для одежды, скамеек, резиновых ковриков.</w:t>
      </w:r>
    </w:p>
    <w:p w:rsidR="00FA486E" w:rsidRDefault="00FA486E" w:rsidP="00FA486E">
      <w:pPr>
        <w:pStyle w:val="a3"/>
      </w:pPr>
      <w:r>
        <w:t>7.1.4. Спортивный инвентарь должен протираться влажной ветошью с использованием дезинфицирующего раствора. Металлические части спортивного инвентаря должны протираться влажной ветошью.</w:t>
      </w:r>
    </w:p>
    <w:p w:rsidR="00FA486E" w:rsidRDefault="00FA486E" w:rsidP="00FA486E">
      <w:pPr>
        <w:pStyle w:val="a3"/>
      </w:pPr>
      <w:r>
        <w:t>Спортивный ковер должен очищаться ежедневно с использованием пылесоса, не менее трех раз в месяц должна проводиться его влажная чистка с использованием моющего пылесоса. Полы под спортивными коврами ежедневно подвергаются влажной уборке.</w:t>
      </w:r>
    </w:p>
    <w:p w:rsidR="00FA486E" w:rsidRDefault="00FA486E" w:rsidP="00FA486E">
      <w:pPr>
        <w:pStyle w:val="a3"/>
      </w:pPr>
      <w:r>
        <w:t>Спортивные маты должны иметь покрытие, допускающее ежедневную влажную обработку и дезинфекцию. Спортивные маты ежедневно должны протираться 2% мыльно-содовым раствором и ветошью, смоченной дезинфицирующим раствором.</w:t>
      </w:r>
    </w:p>
    <w:p w:rsidR="00FA486E" w:rsidRDefault="00FA486E" w:rsidP="00FA486E">
      <w:pPr>
        <w:pStyle w:val="a3"/>
      </w:pPr>
      <w:r>
        <w:t>7.1.5. В медицинском пункте мероприятия по дезинфекции помещений и оборудования должны проводиться в соответствии с санитарно-эпидемиологическими требованиями к организациям, осуществляющим медицинскую деятельность &lt;1&gt;.</w:t>
      </w:r>
    </w:p>
    <w:p w:rsidR="00FA486E" w:rsidRDefault="00FA486E" w:rsidP="00FA486E">
      <w:pPr>
        <w:pStyle w:val="a3"/>
      </w:pPr>
      <w:r>
        <w:t>--------------------------------</w:t>
      </w:r>
    </w:p>
    <w:p w:rsidR="00FA486E" w:rsidRDefault="00FA486E" w:rsidP="00FA486E">
      <w:pPr>
        <w:pStyle w:val="a3"/>
      </w:pPr>
      <w:r>
        <w:t>&lt;1&gt;</w:t>
      </w:r>
      <w:hyperlink r:id="rId18" w:history="1">
        <w:r>
          <w:rPr>
            <w:rStyle w:val="a4"/>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18.05.2010 N 58 (зарегистрировано в Минюсте России 09.08.2010, регистрационный N 18094).</w:t>
      </w:r>
    </w:p>
    <w:p w:rsidR="00FA486E" w:rsidRDefault="00FA486E" w:rsidP="00FA486E">
      <w:pPr>
        <w:pStyle w:val="a3"/>
      </w:pPr>
      <w:r>
        <w:lastRenderedPageBreak/>
        <w:t xml:space="preserve">Образующиеся медицинские отходы, относящиеся к классу Б, должны обеззараживаться в соответствии с </w:t>
      </w:r>
      <w:hyperlink r:id="rId19" w:history="1">
        <w:r>
          <w:rPr>
            <w:rStyle w:val="a4"/>
          </w:rPr>
          <w:t>требованиями</w:t>
        </w:r>
      </w:hyperlink>
      <w:r>
        <w:t xml:space="preserve"> к обращению с медицинскими отходами.</w:t>
      </w:r>
    </w:p>
    <w:p w:rsidR="00FA486E" w:rsidRDefault="00FA486E" w:rsidP="00FA486E">
      <w:pPr>
        <w:pStyle w:val="a3"/>
      </w:pPr>
      <w:r>
        <w:t>7.2. Оконные стекла должны очищаться по мере загрязнения, но не реже 2-х раз в год (весной и осенью).</w:t>
      </w:r>
    </w:p>
    <w:p w:rsidR="00FA486E" w:rsidRDefault="00FA486E" w:rsidP="00FA486E">
      <w:pPr>
        <w:pStyle w:val="a3"/>
      </w:pPr>
      <w:r>
        <w:t>7.3. Неисправные, перегоревшие люминесцентные лампы должны собираться в контейнер, храниться в специально отведенном помещении и направляться на утилизацию в соответствии с правилами обращения с отходами производства и потребления в части осветительных устройств и электрических ламп &lt;1&gt;.</w:t>
      </w:r>
    </w:p>
    <w:p w:rsidR="00FA486E" w:rsidRDefault="00FA486E" w:rsidP="00FA486E">
      <w:pPr>
        <w:pStyle w:val="a3"/>
      </w:pPr>
      <w:r>
        <w:t>--------------------------------</w:t>
      </w:r>
    </w:p>
    <w:p w:rsidR="00FA486E" w:rsidRDefault="00FA486E" w:rsidP="00FA486E">
      <w:pPr>
        <w:pStyle w:val="a3"/>
      </w:pPr>
      <w:r>
        <w:t>&lt;1&gt;</w:t>
      </w:r>
      <w:hyperlink r:id="rId20" w:history="1">
        <w:r>
          <w:rPr>
            <w:rStyle w:val="a4"/>
          </w:rPr>
          <w:t>Постановление</w:t>
        </w:r>
      </w:hyperlink>
      <w: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(Собрание законодательства Российской Федерации, 2010, N 37, ст. 4695; 2013, N 40 (часть III), ст. 5086).</w:t>
      </w:r>
    </w:p>
    <w:p w:rsidR="00FA486E" w:rsidRDefault="00FA486E" w:rsidP="00FA486E">
      <w:pPr>
        <w:pStyle w:val="a3"/>
      </w:pPr>
      <w:r>
        <w:t>7.4. Уборочный инвентарь должен маркироваться в зависимости от назначения помещений и видов уборочных работ и должен храниться в выделенном помещении для уборочного инвентаря или в специально оборудованном шкафу.</w:t>
      </w:r>
    </w:p>
    <w:p w:rsidR="00FA486E" w:rsidRDefault="00FA486E" w:rsidP="00FA486E">
      <w:pPr>
        <w:pStyle w:val="a3"/>
      </w:pPr>
      <w:r>
        <w:t>Уборочный инвентарь, используемый для уборки туалетов (ведра, щетки, ветошь), должен иметь специальную (отличительную) маркировку и храниться в туалетной комнате в специальном шкафу или в отведенном месте.</w:t>
      </w:r>
    </w:p>
    <w:p w:rsidR="00FA486E" w:rsidRDefault="00FA486E" w:rsidP="00FA486E">
      <w:pPr>
        <w:pStyle w:val="a3"/>
      </w:pPr>
      <w:r>
        <w:t>Не допускается совместное хранение уборочного инвентаря для туалета с уборочным инвентарем иного назначения.</w:t>
      </w:r>
    </w:p>
    <w:p w:rsidR="00FA486E" w:rsidRDefault="00FA486E" w:rsidP="00FA486E">
      <w:pPr>
        <w:pStyle w:val="a3"/>
      </w:pPr>
      <w:r>
        <w:t>В помещении уборочного инвентаря или в санитарном узле для персонала должны оборудоваться водозаборные краны холодной и горячей воды для уборочных целей и слив в канализацию.</w:t>
      </w:r>
    </w:p>
    <w:p w:rsidR="00FA486E" w:rsidRDefault="00FA486E" w:rsidP="00FA486E">
      <w:pPr>
        <w:pStyle w:val="a3"/>
      </w:pPr>
      <w:r>
        <w:t>7.5. По окончании уборки весь уборочный инвентарь должен промываться с использованием моющих средств, затем ополаскиваться проточной водой и просушиваться.</w:t>
      </w:r>
    </w:p>
    <w:p w:rsidR="00FA486E" w:rsidRDefault="00FA486E" w:rsidP="00FA486E">
      <w:pPr>
        <w:pStyle w:val="a3"/>
      </w:pPr>
      <w:r>
        <w:t>7.6. Для санации воздуха помещений закрытых объектов спорта, дезинфекции покрытий для занятий единоборствами должно использоваться оборудование, разрешенное для этих целей в установленном порядке и в соответствии с инструкциями по их применению.</w:t>
      </w:r>
    </w:p>
    <w:p w:rsidR="00FA486E" w:rsidRDefault="00FA486E" w:rsidP="00FA486E">
      <w:pPr>
        <w:pStyle w:val="a3"/>
      </w:pPr>
      <w:r>
        <w:t>7.7. Для дезинфекции одежды и обуви, используемой спортсменами и тренерами, обуви лыжных баз и ледовых катков (ботинки для коньков, ботинки для лыж) предусматривается оборудование, разрешенное для этих целей.</w:t>
      </w:r>
    </w:p>
    <w:p w:rsidR="00FA486E" w:rsidRDefault="00FA486E" w:rsidP="00FA486E">
      <w:pPr>
        <w:pStyle w:val="a3"/>
      </w:pPr>
      <w:r>
        <w:t>7.8. В помещениях объектов спорта не должно быть насекомых и грызунов. При их появлении должны проводиться истребительные дезинсекционные и дератизационные мероприятия.</w:t>
      </w:r>
    </w:p>
    <w:p w:rsidR="00FA486E" w:rsidRDefault="00FA486E" w:rsidP="00FA486E">
      <w:pPr>
        <w:pStyle w:val="a3"/>
      </w:pPr>
      <w:r>
        <w:lastRenderedPageBreak/>
        <w:t>7.9. Территория объекта спорта должна содержаться в чистоте. Уборка территории должна проводиться ежедневно. Мусор собирается в мусоросборники. Очистка мусоросборников производится при их заполнении на 2/3 объема.</w:t>
      </w:r>
    </w:p>
    <w:p w:rsidR="00FA486E" w:rsidRDefault="00FA486E" w:rsidP="00FA486E">
      <w:pPr>
        <w:pStyle w:val="a3"/>
      </w:pPr>
      <w:r>
        <w:t>7.10. При наличии в составе объектов спорта прачечных необходимо обеспечить соблюдение санитарно-эпидемиологических требований к размещению, устройству, оборудованию, содержанию и режиму работы прачечных &lt;1&gt;.</w:t>
      </w:r>
    </w:p>
    <w:p w:rsidR="00FA486E" w:rsidRDefault="00FA486E" w:rsidP="00FA486E">
      <w:pPr>
        <w:pStyle w:val="a3"/>
      </w:pPr>
      <w:r>
        <w:t>--------------------------------</w:t>
      </w:r>
    </w:p>
    <w:p w:rsidR="00FA486E" w:rsidRDefault="00FA486E" w:rsidP="00FA486E">
      <w:pPr>
        <w:pStyle w:val="a3"/>
      </w:pPr>
      <w:r>
        <w:t>&lt;1&gt;</w:t>
      </w:r>
      <w:hyperlink r:id="rId21" w:history="1">
        <w:r>
          <w:rPr>
            <w:rStyle w:val="a4"/>
          </w:rPr>
          <w:t>СанПиН 2.1.2.2646-10</w:t>
        </w:r>
      </w:hyperlink>
      <w:r>
        <w:t xml:space="preserve"> "Санитарно-эпидемиологические требования к устройству, оборудованию, содержанию и режиму работы прачечных", утверждены постановлением Главного государственного санитарного врача Российской Федерации от 10.06.2010 N 65 (зарегистрировано в Минюсте России 15.07.2010, регистрационный N 17834).</w:t>
      </w:r>
    </w:p>
    <w:p w:rsidR="00FA486E" w:rsidRDefault="00FA486E" w:rsidP="00FA486E">
      <w:pPr>
        <w:pStyle w:val="a3"/>
        <w:jc w:val="center"/>
      </w:pPr>
      <w:r>
        <w:t> </w:t>
      </w:r>
    </w:p>
    <w:p w:rsidR="00FA486E" w:rsidRDefault="00FA486E" w:rsidP="00FA486E">
      <w:pPr>
        <w:pStyle w:val="a3"/>
      </w:pPr>
      <w:r>
        <w:t>Сбор грязного белья должен осуществляться в специальные маркированные мешки в специально выделенном помещении, оборудованном раковиной для мытья рук. Помещение и инвентарь ежедневно моются и дезинфицируются. Сбор грязного белья и хранение чистого белья в одном помещении не допускается.</w:t>
      </w:r>
    </w:p>
    <w:p w:rsidR="00FA486E" w:rsidRDefault="00FA486E" w:rsidP="00FA486E">
      <w:pPr>
        <w:pStyle w:val="a3"/>
      </w:pPr>
      <w:r>
        <w:t>7.11. При наличии в составе объектов спорта гостиниц, общежитий необходимо обеспечить выполнение санитарно-эпидемиологических требований к устройству, оборудованию и содержанию общежитий для работников организаций и обучающихся образовательных учреждений &lt;1&gt;.</w:t>
      </w:r>
    </w:p>
    <w:p w:rsidR="00FA486E" w:rsidRDefault="00FA486E" w:rsidP="00FA486E">
      <w:pPr>
        <w:pStyle w:val="a3"/>
      </w:pPr>
      <w:r>
        <w:t>--------------------------------</w:t>
      </w:r>
    </w:p>
    <w:p w:rsidR="00FA486E" w:rsidRDefault="00FA486E" w:rsidP="00FA486E">
      <w:pPr>
        <w:pStyle w:val="a3"/>
      </w:pPr>
      <w:r>
        <w:t>&lt;1&gt;</w:t>
      </w:r>
      <w:hyperlink r:id="rId22" w:history="1">
        <w:r>
          <w:rPr>
            <w:rStyle w:val="a4"/>
          </w:rPr>
          <w:t>СП 2.1.2.2844-11</w:t>
        </w:r>
      </w:hyperlink>
      <w:r>
        <w:t xml:space="preserve">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утверждены постановлением Главного государственного санитарного врача Российской Федерации от 23.03.2011 N 23 (зарегистрировано в Минюсте России 13.04.2011, регистрационный N 20473).</w:t>
      </w:r>
    </w:p>
    <w:p w:rsidR="00FA486E" w:rsidRDefault="00FA486E" w:rsidP="00FA486E">
      <w:pPr>
        <w:pStyle w:val="a3"/>
        <w:jc w:val="center"/>
      </w:pPr>
      <w:r>
        <w:t>VIII. Требования к организации питьевого режима</w:t>
      </w:r>
    </w:p>
    <w:p w:rsidR="00FA486E" w:rsidRDefault="00FA486E" w:rsidP="00FA486E">
      <w:pPr>
        <w:pStyle w:val="a3"/>
      </w:pPr>
      <w:r>
        <w:t>8.1. В объектах спорта предусматривается централизованное обеспечение лиц, занимающихся спортом, питьевой водой, отвечающей гигиеническим требованиям, предъявляемым к качеству воды централизованных систем питьевого водоснабжения (питьевой режим).</w:t>
      </w:r>
    </w:p>
    <w:p w:rsidR="00FA486E" w:rsidRDefault="00FA486E" w:rsidP="00FA486E">
      <w:pPr>
        <w:pStyle w:val="a3"/>
      </w:pPr>
      <w:r>
        <w:t>Питьевой режим может быть организован в следующих формах: стационарные питьевые фонтанчики; вода, расфасованная в емкости.</w:t>
      </w:r>
    </w:p>
    <w:p w:rsidR="00FA486E" w:rsidRDefault="00FA486E" w:rsidP="00FA486E">
      <w:pPr>
        <w:pStyle w:val="a3"/>
      </w:pPr>
      <w:r>
        <w:t>К питьевой воде должен быть обеспечен свободный доступ лиц, занимающихся спортом, в течение всего времени их пребывания на объекте спорта.</w:t>
      </w:r>
    </w:p>
    <w:p w:rsidR="00FA486E" w:rsidRDefault="00FA486E" w:rsidP="00FA486E">
      <w:pPr>
        <w:pStyle w:val="a3"/>
      </w:pPr>
      <w:r>
        <w:t>8.2.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A486E" w:rsidRDefault="00FA486E" w:rsidP="00FA486E">
      <w:pPr>
        <w:pStyle w:val="a3"/>
      </w:pPr>
      <w:r>
        <w:lastRenderedPageBreak/>
        <w:t>8.3. При организации питьевого режима с использованием воды, расфасованной в емкости, объекты спорта обеспечиваются установками с дозированным розливом питьевой воды, расфасованной в емкости, а также достаточным количеством одноразовых стаканчиков и контейнерами для сбора использованной посуды одноразового применения.</w:t>
      </w:r>
    </w:p>
    <w:p w:rsidR="00FA486E" w:rsidRDefault="00FA486E" w:rsidP="00FA486E">
      <w:pPr>
        <w:pStyle w:val="a3"/>
      </w:pPr>
      <w:r>
        <w:t>8.4. Допускается размещение установок с дозированным розливом питьевой воды, расфасованной в емкости, в раздевалках для лиц, занимающихся спортом.</w:t>
      </w:r>
    </w:p>
    <w:p w:rsidR="00FA486E" w:rsidRDefault="00FA486E" w:rsidP="00FA486E">
      <w:pPr>
        <w:pStyle w:val="a3"/>
      </w:pPr>
      <w: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A486E" w:rsidRDefault="00FA486E" w:rsidP="00FA486E">
      <w:pPr>
        <w:pStyle w:val="a3"/>
      </w:pPr>
      <w:r>
        <w:t>8.5. При отсутствии централизованного водоснабжения в населенном пункте организация питьевого режима осуществляется с использованием воды, расфасованной в емкости.</w:t>
      </w:r>
    </w:p>
    <w:p w:rsidR="00FA486E" w:rsidRDefault="00FA486E" w:rsidP="00FA486E">
      <w:pPr>
        <w:pStyle w:val="a3"/>
        <w:jc w:val="center"/>
      </w:pPr>
      <w:r>
        <w:t>IX. Производственный контроль за эксплуатацией объектов спорта</w:t>
      </w:r>
    </w:p>
    <w:p w:rsidR="00FA486E" w:rsidRDefault="00FA486E" w:rsidP="00FA486E">
      <w:pPr>
        <w:pStyle w:val="a3"/>
      </w:pPr>
      <w:r>
        <w:t>9.1. Организация и проведение производственного контроля за соблюдением требований настоящих санитарных правил и выполнением санитарно-противоэпидемических (профилактических) мероприятий осуществляются юридическими лицами и индивидуальными предпринимателями, эксплуатирующими объекты спорта в соответствии с установленными санитарно-эпидемиологическими требованиями &lt;1&gt;.</w:t>
      </w:r>
    </w:p>
    <w:p w:rsidR="00FA486E" w:rsidRDefault="00FA486E" w:rsidP="00FA486E">
      <w:pPr>
        <w:pStyle w:val="a3"/>
      </w:pPr>
      <w:r>
        <w:t>--------------------------------</w:t>
      </w:r>
    </w:p>
    <w:p w:rsidR="00FA486E" w:rsidRDefault="00FA486E" w:rsidP="00FA486E">
      <w:pPr>
        <w:pStyle w:val="a3"/>
      </w:pPr>
      <w:r>
        <w:t>&lt;1&gt;</w:t>
      </w:r>
      <w:hyperlink r:id="rId23" w:history="1">
        <w:r>
          <w:rPr>
            <w:rStyle w:val="a4"/>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N 18 (зарегистрировано в Минюсте России 30 октября 2001 г., регистрационный N 3000), с изменениями, внесенными постановлением Главного государственного санитарного врача Российской Федерации от 27.03.2007 N 13 (зарегистрировано в Минюсте России 26.04.2007, регистрационный N 9357).</w:t>
      </w:r>
    </w:p>
    <w:p w:rsidR="00FA486E" w:rsidRDefault="00FA486E" w:rsidP="00FA486E">
      <w:pPr>
        <w:pStyle w:val="a3"/>
        <w:jc w:val="center"/>
      </w:pPr>
      <w:r>
        <w:t>X. Требования к соблюдению санитарных правил</w:t>
      </w:r>
    </w:p>
    <w:p w:rsidR="00FA486E" w:rsidRDefault="00FA486E" w:rsidP="00FA486E">
      <w:pPr>
        <w:pStyle w:val="a3"/>
      </w:pPr>
      <w:r>
        <w:t>10.1. Руководитель объекта спорта отвечает за выполнение настоящих санитарных правил, в том числе обеспечивает:</w:t>
      </w:r>
    </w:p>
    <w:p w:rsidR="00FA486E" w:rsidRDefault="00FA486E" w:rsidP="00FA486E">
      <w:pPr>
        <w:pStyle w:val="a3"/>
      </w:pPr>
      <w:r>
        <w:t>- наличие текста настоящих санитарных правил на объекте спорта и доведение содержания правил до его работников;</w:t>
      </w:r>
    </w:p>
    <w:p w:rsidR="00FA486E" w:rsidRDefault="00FA486E" w:rsidP="00FA486E">
      <w:pPr>
        <w:pStyle w:val="a3"/>
      </w:pPr>
      <w:r>
        <w:t>- выполнение требований санитарных правил работниками объекта спорта;</w:t>
      </w:r>
    </w:p>
    <w:p w:rsidR="00FA486E" w:rsidRDefault="00FA486E" w:rsidP="00FA486E">
      <w:pPr>
        <w:pStyle w:val="a3"/>
      </w:pPr>
      <w:r>
        <w:t>- создание необходимых условий и исправную работу всего оборудования на объекте спорта для соблюдения санитарных правил;</w:t>
      </w:r>
    </w:p>
    <w:p w:rsidR="00FA486E" w:rsidRDefault="00FA486E" w:rsidP="00FA486E">
      <w:pPr>
        <w:pStyle w:val="a3"/>
      </w:pPr>
      <w:r>
        <w:t>- прием на работу на объект спорта лиц, имеющих допуск по состоянию здоровья, прошедших профессиональную гигиеническую подготовку и аттестацию;</w:t>
      </w:r>
    </w:p>
    <w:p w:rsidR="00FA486E" w:rsidRDefault="00FA486E" w:rsidP="00FA486E">
      <w:pPr>
        <w:pStyle w:val="a3"/>
      </w:pPr>
      <w:r>
        <w:t>- наличие личных медицинских книжек на каждого работника объекта спорта;</w:t>
      </w:r>
    </w:p>
    <w:p w:rsidR="00FA486E" w:rsidRDefault="00FA486E" w:rsidP="00FA486E">
      <w:pPr>
        <w:pStyle w:val="a3"/>
      </w:pPr>
      <w:r>
        <w:lastRenderedPageBreak/>
        <w:t>- своевременное прохождение работниками объекта спорта периодических медицинских обследований, гигиенического воспитания и обучения;</w:t>
      </w:r>
    </w:p>
    <w:p w:rsidR="00FA486E" w:rsidRDefault="00FA486E" w:rsidP="00FA486E">
      <w:pPr>
        <w:pStyle w:val="a3"/>
      </w:pPr>
      <w:r>
        <w:t>- организацию мероприятий по дезинфекции, дезинсекции и дератизации на объекте спорта.</w:t>
      </w:r>
    </w:p>
    <w:p w:rsidR="00FA486E" w:rsidRDefault="00FA486E" w:rsidP="00FA486E">
      <w:pPr>
        <w:pStyle w:val="a3"/>
      </w:pPr>
      <w:r>
        <w:t>10.2. За нарушение санитарного законодательства руководитель объекта спорта,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DB6961" w:rsidRDefault="00DB6961"/>
    <w:sectPr w:rsidR="00DB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6E"/>
    <w:rsid w:val="00DB6961"/>
    <w:rsid w:val="00FA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3C29-D300-4CD8-9B99-2963E0F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6FCC958A6DC8A75FBEBF896D1480EBA32A0ECBECF062A1E80662DV5d2J" TargetMode="External"/><Relationship Id="rId13" Type="http://schemas.openxmlformats.org/officeDocument/2006/relationships/hyperlink" Target="consultantplus://offline/ref=CE9699B899F54B789898EBF9DBE320C12F3E0E8C04D392E8F0FB151087A7A0DE84A01E9E36A0B4WBd3J" TargetMode="External"/><Relationship Id="rId18" Type="http://schemas.openxmlformats.org/officeDocument/2006/relationships/hyperlink" Target="consultantplus://offline/ref=CE9699B899F54B789898EBF9DBE320C12A3F0A8401D9CFE2F8A2191280A8FFC983E9129F36A0B5B4W5d7J" TargetMode="External"/><Relationship Id="rId3" Type="http://schemas.openxmlformats.org/officeDocument/2006/relationships/webSettings" Target="webSettings.xml"/><Relationship Id="rId21" Type="http://schemas.openxmlformats.org/officeDocument/2006/relationships/hyperlink" Target="consultantplus://offline/ref=CE9699B899F54B789898EBF9DBE320C12A3F0C8307D0CFE2F8A2191280A8FFC983E9129F36A0B5B4W5d1J" TargetMode="External"/><Relationship Id="rId7" Type="http://schemas.openxmlformats.org/officeDocument/2006/relationships/hyperlink" Target="consultantplus://offline/ref=5166FCC958A6DC8A75FBEBF896D1480EB23FA3EABDCD5B2016D96A2F55V8d3J" TargetMode="External"/><Relationship Id="rId12" Type="http://schemas.openxmlformats.org/officeDocument/2006/relationships/hyperlink" Target="consultantplus://offline/ref=CE9699B899F54B789898EBF9DBE320C12A390D8507D1CFE2F8A2191280A8FFC983E9129F36A0B5B4W5d2J" TargetMode="External"/><Relationship Id="rId17" Type="http://schemas.openxmlformats.org/officeDocument/2006/relationships/hyperlink" Target="consultantplus://offline/ref=CE9699B899F54B789898EBF9DBE320C12A380B8500DDCFE2F8A2191280A8FFC983E9129F36A0B5B4W5d1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E9699B899F54B789898EBF9DBE320C12A3A078106DDCFE2F8A2191280A8FFC983E912W9dFJ" TargetMode="External"/><Relationship Id="rId20" Type="http://schemas.openxmlformats.org/officeDocument/2006/relationships/hyperlink" Target="consultantplus://offline/ref=CE9699B899F54B789898EBF9DBE320C12A3A0C8302D1CFE2F8A2191280WAd8J" TargetMode="External"/><Relationship Id="rId1" Type="http://schemas.openxmlformats.org/officeDocument/2006/relationships/styles" Target="styles.xml"/><Relationship Id="rId6" Type="http://schemas.openxmlformats.org/officeDocument/2006/relationships/hyperlink" Target="consultantplus://offline/ref=5166FCC958A6DC8A75FBEBF896D1480EBA33A3E5B1CF062A1E80662D528CAA98457326FC087744V1d2J" TargetMode="External"/><Relationship Id="rId11" Type="http://schemas.openxmlformats.org/officeDocument/2006/relationships/hyperlink" Target="consultantplus://offline/ref=CE9699B899F54B789898EBF9DBE320C12D360C8D04D392E8F0FB151087A7A0DE84A01E9E36A0B4WBd0J" TargetMode="External"/><Relationship Id="rId24" Type="http://schemas.openxmlformats.org/officeDocument/2006/relationships/fontTable" Target="fontTable.xml"/><Relationship Id="rId5" Type="http://schemas.openxmlformats.org/officeDocument/2006/relationships/hyperlink" Target="consultantplus://offline/ref=5166FCC958A6DC8A75FBEBF896D1480EB533A0EABACF062A1E80662D528CAA98457326FC087744V1d2J" TargetMode="External"/><Relationship Id="rId15" Type="http://schemas.openxmlformats.org/officeDocument/2006/relationships/hyperlink" Target="consultantplus://offline/ref=CE9699B899F54B789898EBF9DBE320C12A3A078106DDCFE2F8A2191280A8FFC983E912W9dFJ" TargetMode="External"/><Relationship Id="rId23" Type="http://schemas.openxmlformats.org/officeDocument/2006/relationships/hyperlink" Target="consultantplus://offline/ref=CE9699B899F54B789898EBF9DBE320C12D370E8703D392E8F0FB151087A7A0DE84A01E9E36A0B4WBd6J" TargetMode="External"/><Relationship Id="rId10" Type="http://schemas.openxmlformats.org/officeDocument/2006/relationships/hyperlink" Target="consultantplus://offline/ref=CE9699B899F54B789898EBF9DBE320C12A3E0D8C0FDBCFE2F8A2191280A8FFC983E9129F36A0B5B4W5dBJ" TargetMode="External"/><Relationship Id="rId19" Type="http://schemas.openxmlformats.org/officeDocument/2006/relationships/hyperlink" Target="consultantplus://offline/ref=CE9699B899F54B789898EBF9DBE320C12A3E0E8D02D0CFE2F8A2191280A8FFC983E9129F36A0B5B4W5d2J" TargetMode="External"/><Relationship Id="rId4" Type="http://schemas.openxmlformats.org/officeDocument/2006/relationships/hyperlink" Target="consultantplus://offline/ref=5166FCC958A6DC8A75FBEBF896D1480EB23CA2E8BDC75B2016D96A2F5583F58F423A2AFD08774515VCdDJ" TargetMode="External"/><Relationship Id="rId9" Type="http://schemas.openxmlformats.org/officeDocument/2006/relationships/hyperlink" Target="consultantplus://offline/ref=CE9699B899F54B789898EBF9DBE320C12A3F0A8401D9CFE2F8A2191280A8FFC983E9129F36A0B5B4W5d7J" TargetMode="External"/><Relationship Id="rId14" Type="http://schemas.openxmlformats.org/officeDocument/2006/relationships/hyperlink" Target="consultantplus://offline/ref=CE9699B899F54B789898EBF9DBE320C12A39068304DBCFE2F8A2191280A8FFC983E9129F36A0B5B4W5d1J" TargetMode="External"/><Relationship Id="rId22" Type="http://schemas.openxmlformats.org/officeDocument/2006/relationships/hyperlink" Target="consultantplus://offline/ref=CE9699B899F54B789898EBF9DBE320C12A3E0D8401D0CFE2F8A2191280A8FFC983E9129F36A0B5B4W5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5776</Words>
  <Characters>32924</Characters>
  <Application>Microsoft Office Word</Application>
  <DocSecurity>0</DocSecurity>
  <Lines>274</Lines>
  <Paragraphs>77</Paragraphs>
  <ScaleCrop>false</ScaleCrop>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Oleg L</cp:lastModifiedBy>
  <cp:revision>1</cp:revision>
  <dcterms:created xsi:type="dcterms:W3CDTF">2020-10-08T08:01:00Z</dcterms:created>
  <dcterms:modified xsi:type="dcterms:W3CDTF">2020-10-08T08:01:00Z</dcterms:modified>
</cp:coreProperties>
</file>